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5262" w:rsidRPr="00985262" w:rsidRDefault="00985262" w:rsidP="00985262">
      <w:pPr>
        <w:keepNext/>
        <w:keepLines/>
        <w:spacing w:before="240" w:after="0" w:line="480" w:lineRule="auto"/>
        <w:outlineLvl w:val="0"/>
        <w:rPr>
          <w:rFonts w:ascii="Times New Roman" w:eastAsia="Times New Roman" w:hAnsi="Times New Roman" w:cs="Times New Roman"/>
          <w:b/>
          <w:sz w:val="32"/>
          <w:szCs w:val="32"/>
        </w:rPr>
      </w:pPr>
      <w:r w:rsidRPr="00985262">
        <w:rPr>
          <w:rFonts w:ascii="Times New Roman" w:eastAsia="Times New Roman" w:hAnsi="Times New Roman" w:cs="Times New Roman"/>
          <w:b/>
          <w:sz w:val="32"/>
          <w:szCs w:val="32"/>
        </w:rPr>
        <w:t xml:space="preserve">  </w:t>
      </w:r>
      <w:bookmarkStart w:id="0" w:name="_Toc483991734"/>
      <w:r w:rsidRPr="00985262">
        <w:rPr>
          <w:rFonts w:ascii="Times New Roman" w:eastAsia="Times New Roman" w:hAnsi="Times New Roman" w:cs="Times New Roman"/>
          <w:b/>
          <w:sz w:val="32"/>
          <w:szCs w:val="32"/>
        </w:rPr>
        <w:t>ABSRACT</w:t>
      </w:r>
      <w:bookmarkEnd w:id="0"/>
    </w:p>
    <w:p w:rsidR="00985262" w:rsidRPr="00985262" w:rsidRDefault="00985262" w:rsidP="00985262">
      <w:pPr>
        <w:spacing w:after="160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85262">
        <w:rPr>
          <w:rFonts w:ascii="Times New Roman" w:eastAsia="Calibri" w:hAnsi="Times New Roman" w:cs="Times New Roman"/>
          <w:iCs/>
          <w:sz w:val="24"/>
          <w:szCs w:val="24"/>
        </w:rPr>
        <w:t>Dairy farming is an important agricultural sector and highly enriched with agro-ecological, political and social dimensions. Much of this milk is produced by smallholder dairy farmers who account for 80% of the national milk production in Kenya.</w:t>
      </w:r>
    </w:p>
    <w:p w:rsidR="00985262" w:rsidRPr="00985262" w:rsidRDefault="00985262" w:rsidP="00985262">
      <w:pPr>
        <w:autoSpaceDE w:val="0"/>
        <w:autoSpaceDN w:val="0"/>
        <w:adjustRightInd w:val="0"/>
        <w:spacing w:after="0" w:line="480" w:lineRule="auto"/>
        <w:rPr>
          <w:rFonts w:ascii="Times New Roman" w:eastAsia="Calibri" w:hAnsi="Times New Roman" w:cs="Times New Roman"/>
          <w:iCs/>
          <w:sz w:val="24"/>
          <w:szCs w:val="24"/>
        </w:rPr>
      </w:pPr>
      <w:r w:rsidRPr="00985262">
        <w:rPr>
          <w:rFonts w:ascii="Times New Roman" w:eastAsia="Calibri" w:hAnsi="Times New Roman" w:cs="Times New Roman"/>
          <w:iCs/>
          <w:sz w:val="24"/>
          <w:szCs w:val="24"/>
        </w:rPr>
        <w:t xml:space="preserve"> However, smallholder farmers fetch considerably low incomes. </w:t>
      </w:r>
    </w:p>
    <w:p w:rsidR="00985262" w:rsidRPr="00985262" w:rsidRDefault="00985262" w:rsidP="00985262">
      <w:pPr>
        <w:autoSpaceDE w:val="0"/>
        <w:autoSpaceDN w:val="0"/>
        <w:adjustRightInd w:val="0"/>
        <w:spacing w:after="0" w:line="480" w:lineRule="auto"/>
        <w:rPr>
          <w:rFonts w:ascii="Times New Roman" w:eastAsia="Calibri" w:hAnsi="Times New Roman" w:cs="Times New Roman"/>
          <w:iCs/>
          <w:sz w:val="24"/>
          <w:szCs w:val="24"/>
        </w:rPr>
      </w:pPr>
      <w:r w:rsidRPr="00985262">
        <w:rPr>
          <w:rFonts w:ascii="Times New Roman" w:eastAsia="Calibri" w:hAnsi="Times New Roman" w:cs="Times New Roman"/>
          <w:iCs/>
          <w:sz w:val="24"/>
          <w:szCs w:val="24"/>
        </w:rPr>
        <w:t xml:space="preserve">This study assessed the determinants of dairy production by smallholder farmers </w:t>
      </w:r>
    </w:p>
    <w:p w:rsidR="00985262" w:rsidRPr="00985262" w:rsidRDefault="00985262" w:rsidP="00985262">
      <w:pPr>
        <w:autoSpaceDE w:val="0"/>
        <w:autoSpaceDN w:val="0"/>
        <w:adjustRightInd w:val="0"/>
        <w:spacing w:after="0" w:line="480" w:lineRule="auto"/>
        <w:rPr>
          <w:rFonts w:ascii="Times New Roman" w:eastAsia="Calibri" w:hAnsi="Times New Roman" w:cs="Times New Roman"/>
          <w:iCs/>
          <w:sz w:val="24"/>
          <w:szCs w:val="24"/>
        </w:rPr>
      </w:pPr>
      <w:proofErr w:type="gramStart"/>
      <w:r w:rsidRPr="00985262">
        <w:rPr>
          <w:rFonts w:ascii="Times New Roman" w:eastAsia="Calibri" w:hAnsi="Times New Roman" w:cs="Times New Roman"/>
          <w:iCs/>
          <w:sz w:val="24"/>
          <w:szCs w:val="24"/>
        </w:rPr>
        <w:t>in</w:t>
      </w:r>
      <w:proofErr w:type="gramEnd"/>
      <w:r w:rsidRPr="00985262">
        <w:rPr>
          <w:rFonts w:ascii="Times New Roman" w:eastAsia="Calibri" w:hAnsi="Times New Roman" w:cs="Times New Roman"/>
          <w:iCs/>
          <w:sz w:val="24"/>
          <w:szCs w:val="24"/>
        </w:rPr>
        <w:t xml:space="preserve"> </w:t>
      </w:r>
      <w:proofErr w:type="spellStart"/>
      <w:r w:rsidRPr="00985262">
        <w:rPr>
          <w:rFonts w:ascii="Times New Roman" w:eastAsia="Calibri" w:hAnsi="Times New Roman" w:cs="Times New Roman"/>
          <w:iCs/>
          <w:sz w:val="24"/>
          <w:szCs w:val="24"/>
        </w:rPr>
        <w:t>Bureti</w:t>
      </w:r>
      <w:proofErr w:type="spellEnd"/>
      <w:r w:rsidRPr="00985262">
        <w:rPr>
          <w:rFonts w:ascii="Times New Roman" w:eastAsia="Calibri" w:hAnsi="Times New Roman" w:cs="Times New Roman"/>
          <w:iCs/>
          <w:sz w:val="24"/>
          <w:szCs w:val="24"/>
        </w:rPr>
        <w:t xml:space="preserve"> sub-county.</w:t>
      </w:r>
    </w:p>
    <w:p w:rsidR="00985262" w:rsidRPr="00985262" w:rsidRDefault="00985262" w:rsidP="00985262">
      <w:pPr>
        <w:autoSpaceDE w:val="0"/>
        <w:autoSpaceDN w:val="0"/>
        <w:adjustRightInd w:val="0"/>
        <w:spacing w:after="0" w:line="480" w:lineRule="auto"/>
        <w:rPr>
          <w:rFonts w:ascii="Times New Roman" w:eastAsia="Calibri" w:hAnsi="Times New Roman" w:cs="Times New Roman"/>
          <w:sz w:val="24"/>
          <w:szCs w:val="24"/>
        </w:rPr>
      </w:pPr>
      <w:r w:rsidRPr="00985262">
        <w:rPr>
          <w:rFonts w:ascii="Times New Roman" w:eastAsia="Calibri" w:hAnsi="Times New Roman" w:cs="Times New Roman"/>
          <w:sz w:val="24"/>
          <w:szCs w:val="24"/>
        </w:rPr>
        <w:t xml:space="preserve">The study is guided by the following research objectives: To examine how accessibility to credit affect dairy production in </w:t>
      </w:r>
      <w:proofErr w:type="spellStart"/>
      <w:r w:rsidRPr="00985262">
        <w:rPr>
          <w:rFonts w:ascii="Times New Roman" w:eastAsia="Calibri" w:hAnsi="Times New Roman" w:cs="Times New Roman"/>
          <w:sz w:val="24"/>
          <w:szCs w:val="24"/>
        </w:rPr>
        <w:t>Kericho</w:t>
      </w:r>
      <w:proofErr w:type="spellEnd"/>
      <w:r w:rsidRPr="00985262">
        <w:rPr>
          <w:rFonts w:ascii="Times New Roman" w:eastAsia="Calibri" w:hAnsi="Times New Roman" w:cs="Times New Roman"/>
          <w:sz w:val="24"/>
          <w:szCs w:val="24"/>
        </w:rPr>
        <w:t xml:space="preserve"> county, to what extent does extension services influence dairy production in </w:t>
      </w:r>
      <w:proofErr w:type="spellStart"/>
      <w:r w:rsidRPr="00985262">
        <w:rPr>
          <w:rFonts w:ascii="Times New Roman" w:eastAsia="Calibri" w:hAnsi="Times New Roman" w:cs="Times New Roman"/>
          <w:sz w:val="24"/>
          <w:szCs w:val="24"/>
        </w:rPr>
        <w:t>Kericho</w:t>
      </w:r>
      <w:proofErr w:type="spellEnd"/>
      <w:r w:rsidRPr="00985262">
        <w:rPr>
          <w:rFonts w:ascii="Times New Roman" w:eastAsia="Calibri" w:hAnsi="Times New Roman" w:cs="Times New Roman"/>
          <w:sz w:val="24"/>
          <w:szCs w:val="24"/>
        </w:rPr>
        <w:t xml:space="preserve"> county, to analyze the relationship between breeds variability and dairy production in </w:t>
      </w:r>
      <w:proofErr w:type="spellStart"/>
      <w:r w:rsidRPr="00985262">
        <w:rPr>
          <w:rFonts w:ascii="Times New Roman" w:eastAsia="Calibri" w:hAnsi="Times New Roman" w:cs="Times New Roman"/>
          <w:sz w:val="24"/>
          <w:szCs w:val="24"/>
        </w:rPr>
        <w:t>Kericho</w:t>
      </w:r>
      <w:proofErr w:type="spellEnd"/>
      <w:r w:rsidRPr="00985262">
        <w:rPr>
          <w:rFonts w:ascii="Times New Roman" w:eastAsia="Calibri" w:hAnsi="Times New Roman" w:cs="Times New Roman"/>
          <w:sz w:val="24"/>
          <w:szCs w:val="24"/>
        </w:rPr>
        <w:t xml:space="preserve"> county. </w:t>
      </w:r>
    </w:p>
    <w:p w:rsidR="00985262" w:rsidRPr="00985262" w:rsidRDefault="00985262" w:rsidP="00985262">
      <w:pPr>
        <w:autoSpaceDE w:val="0"/>
        <w:autoSpaceDN w:val="0"/>
        <w:adjustRightInd w:val="0"/>
        <w:spacing w:after="0" w:line="480" w:lineRule="auto"/>
        <w:rPr>
          <w:rFonts w:ascii="Times New Roman" w:eastAsia="Calibri" w:hAnsi="Times New Roman" w:cs="Times New Roman"/>
          <w:iCs/>
          <w:sz w:val="24"/>
          <w:szCs w:val="24"/>
        </w:rPr>
      </w:pPr>
      <w:r w:rsidRPr="00985262">
        <w:rPr>
          <w:rFonts w:ascii="Times New Roman" w:eastAsia="Calibri" w:hAnsi="Times New Roman" w:cs="Times New Roman"/>
          <w:iCs/>
          <w:sz w:val="24"/>
          <w:szCs w:val="24"/>
        </w:rPr>
        <w:t xml:space="preserve"> A descriptive research design was adopted with a target population of 150 dairy farmers. The study has a sample size of 96 respondents. A semi-structured questionnaire was used to collect primary data on a drop and pick later basis. The collected data was analyzed using SPSS and presented in form of </w:t>
      </w:r>
      <w:proofErr w:type="gramStart"/>
      <w:r w:rsidRPr="00985262">
        <w:rPr>
          <w:rFonts w:ascii="Times New Roman" w:eastAsia="Calibri" w:hAnsi="Times New Roman" w:cs="Times New Roman"/>
          <w:iCs/>
          <w:sz w:val="24"/>
          <w:szCs w:val="24"/>
        </w:rPr>
        <w:t>tables .</w:t>
      </w:r>
      <w:proofErr w:type="gramEnd"/>
    </w:p>
    <w:p w:rsidR="00985262" w:rsidRPr="00985262" w:rsidRDefault="00985262" w:rsidP="00985262">
      <w:pPr>
        <w:autoSpaceDE w:val="0"/>
        <w:autoSpaceDN w:val="0"/>
        <w:adjustRightInd w:val="0"/>
        <w:spacing w:after="0" w:line="480" w:lineRule="auto"/>
        <w:rPr>
          <w:rFonts w:ascii="Times New Roman" w:eastAsia="Calibri" w:hAnsi="Times New Roman" w:cs="Times New Roman"/>
          <w:sz w:val="24"/>
          <w:szCs w:val="24"/>
        </w:rPr>
      </w:pPr>
      <w:r w:rsidRPr="00985262">
        <w:rPr>
          <w:rFonts w:ascii="Times New Roman" w:eastAsia="Calibri" w:hAnsi="Times New Roman" w:cs="Times New Roman"/>
          <w:iCs/>
          <w:sz w:val="24"/>
          <w:szCs w:val="24"/>
        </w:rPr>
        <w:t xml:space="preserve">The study established that insufficient credit accessibility, lack of agricultural extension services and poor dairy breeds hinders dairy farming activities. </w:t>
      </w:r>
    </w:p>
    <w:p w:rsidR="00985262" w:rsidRPr="00985262" w:rsidRDefault="00985262" w:rsidP="00985262">
      <w:pPr>
        <w:autoSpaceDE w:val="0"/>
        <w:autoSpaceDN w:val="0"/>
        <w:adjustRightInd w:val="0"/>
        <w:spacing w:after="0" w:line="480" w:lineRule="auto"/>
        <w:rPr>
          <w:rFonts w:ascii="Times New Roman" w:eastAsia="Calibri" w:hAnsi="Times New Roman" w:cs="Times New Roman"/>
          <w:sz w:val="24"/>
          <w:szCs w:val="24"/>
        </w:rPr>
      </w:pPr>
      <w:r w:rsidRPr="00985262">
        <w:rPr>
          <w:rFonts w:ascii="Times New Roman" w:eastAsia="Calibri" w:hAnsi="Times New Roman" w:cs="Times New Roman"/>
          <w:sz w:val="24"/>
          <w:szCs w:val="24"/>
        </w:rPr>
        <w:t xml:space="preserve">A structured questionnaire was used to collect data from the small scale farmers of </w:t>
      </w:r>
      <w:proofErr w:type="spellStart"/>
      <w:r w:rsidRPr="00985262">
        <w:rPr>
          <w:rFonts w:ascii="Times New Roman" w:eastAsia="Calibri" w:hAnsi="Times New Roman" w:cs="Times New Roman"/>
          <w:sz w:val="24"/>
          <w:szCs w:val="24"/>
        </w:rPr>
        <w:t>Bureti</w:t>
      </w:r>
      <w:proofErr w:type="spellEnd"/>
      <w:r w:rsidRPr="0098526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Pr="00985262">
        <w:rPr>
          <w:rFonts w:ascii="Times New Roman" w:eastAsia="Calibri" w:hAnsi="Times New Roman" w:cs="Times New Roman"/>
          <w:sz w:val="24"/>
          <w:szCs w:val="24"/>
        </w:rPr>
        <w:t>county</w:t>
      </w:r>
      <w:proofErr w:type="gramEnd"/>
      <w:r w:rsidRPr="00985262">
        <w:rPr>
          <w:rFonts w:ascii="Times New Roman" w:eastAsia="Calibri" w:hAnsi="Times New Roman" w:cs="Times New Roman"/>
          <w:sz w:val="24"/>
          <w:szCs w:val="24"/>
        </w:rPr>
        <w:t xml:space="preserve"> basing on different seven wards identified.</w:t>
      </w:r>
    </w:p>
    <w:p w:rsidR="00BA3E8E" w:rsidRDefault="00BA3E8E">
      <w:bookmarkStart w:id="1" w:name="_GoBack"/>
      <w:bookmarkEnd w:id="1"/>
    </w:p>
    <w:sectPr w:rsidR="00BA3E8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5262"/>
    <w:rsid w:val="00985262"/>
    <w:rsid w:val="00BA3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202</Words>
  <Characters>1154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ismail - [2010]</dc:creator>
  <cp:lastModifiedBy>ismail - [2010]</cp:lastModifiedBy>
  <cp:revision>1</cp:revision>
  <dcterms:created xsi:type="dcterms:W3CDTF">2017-11-29T10:35:00Z</dcterms:created>
  <dcterms:modified xsi:type="dcterms:W3CDTF">2017-11-29T10:35:00Z</dcterms:modified>
</cp:coreProperties>
</file>